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0507D5" w14:textId="77777777" w:rsidR="001E5AA4" w:rsidRDefault="00334715">
      <w:pPr>
        <w:jc w:val="center"/>
      </w:pPr>
      <w:r>
        <w:rPr>
          <w:noProof/>
        </w:rPr>
        <w:drawing>
          <wp:inline distT="0" distB="0" distL="0" distR="0" wp14:anchorId="20C13170" wp14:editId="2E9247BE">
            <wp:extent cx="1325880" cy="10140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D18B4E-216E-47B0-8769-FD2FEA22B0BC.jpeg"/>
                    <pic:cNvPicPr/>
                  </pic:nvPicPr>
                  <pic:blipFill>
                    <a:blip r:embed="rId8"/>
                    <a:stretch>
                      <a:fillRect/>
                    </a:stretch>
                  </pic:blipFill>
                  <pic:spPr>
                    <a:xfrm>
                      <a:off x="0" y="0"/>
                      <a:ext cx="1325880" cy="1014053"/>
                    </a:xfrm>
                    <a:prstGeom prst="rect">
                      <a:avLst/>
                    </a:prstGeom>
                  </pic:spPr>
                </pic:pic>
              </a:graphicData>
            </a:graphic>
          </wp:inline>
        </w:drawing>
      </w:r>
    </w:p>
    <w:p w14:paraId="4A0A51F1" w14:textId="0A2E0519" w:rsidR="001E5AA4" w:rsidRDefault="00334715">
      <w:pPr>
        <w:spacing w:after="0"/>
        <w:jc w:val="center"/>
      </w:pPr>
      <w:r>
        <w:rPr>
          <w:b/>
          <w:sz w:val="40"/>
        </w:rPr>
        <w:t>T</w:t>
      </w:r>
      <w:r w:rsidR="00E43900">
        <w:rPr>
          <w:b/>
          <w:sz w:val="40"/>
        </w:rPr>
        <w:t xml:space="preserve">EEN </w:t>
      </w:r>
      <w:proofErr w:type="spellStart"/>
      <w:r w:rsidR="00E43900">
        <w:rPr>
          <w:b/>
          <w:sz w:val="40"/>
        </w:rPr>
        <w:t>YOMPERS</w:t>
      </w:r>
      <w:proofErr w:type="spellEnd"/>
    </w:p>
    <w:p w14:paraId="08F6630B" w14:textId="77777777" w:rsidR="001E5AA4" w:rsidRDefault="00334715">
      <w:pPr>
        <w:spacing w:after="20"/>
        <w:jc w:val="center"/>
      </w:pPr>
      <w:r>
        <w:rPr>
          <w:b/>
          <w:sz w:val="26"/>
        </w:rPr>
        <w:t>Safeguarding &amp; Child Protection Procedure for Walks</w:t>
      </w:r>
    </w:p>
    <w:p w14:paraId="6F426453" w14:textId="77777777" w:rsidR="001E5AA4" w:rsidRDefault="00334715">
      <w:pPr>
        <w:jc w:val="center"/>
      </w:pPr>
      <w:r>
        <w:rPr>
          <w:i/>
        </w:rPr>
        <w:t>Powered by Commando Mindset | Young People Aged 13-17</w:t>
      </w:r>
    </w:p>
    <w:tbl>
      <w:tblPr>
        <w:tblStyle w:val="TableGrid"/>
        <w:tblW w:w="0" w:type="auto"/>
        <w:tblLook w:val="04A0" w:firstRow="1" w:lastRow="0" w:firstColumn="1" w:lastColumn="0" w:noHBand="0" w:noVBand="1"/>
      </w:tblPr>
      <w:tblGrid>
        <w:gridCol w:w="2592"/>
        <w:gridCol w:w="2592"/>
        <w:gridCol w:w="2592"/>
        <w:gridCol w:w="2592"/>
      </w:tblGrid>
      <w:tr w:rsidR="001E5AA4" w14:paraId="713EE36E" w14:textId="77777777">
        <w:tc>
          <w:tcPr>
            <w:tcW w:w="2592" w:type="dxa"/>
            <w:shd w:val="clear" w:color="auto" w:fill="E8E8E8"/>
          </w:tcPr>
          <w:p w14:paraId="610FC15B" w14:textId="77777777" w:rsidR="001E5AA4" w:rsidRDefault="00334715">
            <w:r>
              <w:rPr>
                <w:b/>
                <w:sz w:val="16"/>
              </w:rPr>
              <w:t>Designated Safeguarding Lead (DSL)</w:t>
            </w:r>
          </w:p>
        </w:tc>
        <w:tc>
          <w:tcPr>
            <w:tcW w:w="2592" w:type="dxa"/>
          </w:tcPr>
          <w:p w14:paraId="3479ADFB" w14:textId="4F21F4FE" w:rsidR="001E5AA4" w:rsidRDefault="00DB721F">
            <w:r>
              <w:t>Tom Bayliss</w:t>
            </w:r>
          </w:p>
        </w:tc>
        <w:tc>
          <w:tcPr>
            <w:tcW w:w="2592" w:type="dxa"/>
            <w:shd w:val="clear" w:color="auto" w:fill="E8E8E8"/>
          </w:tcPr>
          <w:p w14:paraId="3B143B91" w14:textId="77777777" w:rsidR="001E5AA4" w:rsidRDefault="00334715">
            <w:r>
              <w:rPr>
                <w:b/>
                <w:sz w:val="16"/>
              </w:rPr>
              <w:t>Contact number</w:t>
            </w:r>
          </w:p>
        </w:tc>
        <w:tc>
          <w:tcPr>
            <w:tcW w:w="2592" w:type="dxa"/>
          </w:tcPr>
          <w:p w14:paraId="123E0B29" w14:textId="78524D1E" w:rsidR="001E5AA4" w:rsidRDefault="00942C4E">
            <w:r>
              <w:t>07702115909</w:t>
            </w:r>
          </w:p>
        </w:tc>
      </w:tr>
      <w:tr w:rsidR="001E5AA4" w14:paraId="67E18017" w14:textId="77777777">
        <w:tc>
          <w:tcPr>
            <w:tcW w:w="2592" w:type="dxa"/>
            <w:shd w:val="clear" w:color="auto" w:fill="E8E8E8"/>
          </w:tcPr>
          <w:p w14:paraId="14A7F45D" w14:textId="77777777" w:rsidR="001E5AA4" w:rsidRDefault="00334715">
            <w:r>
              <w:rPr>
                <w:b/>
                <w:sz w:val="16"/>
              </w:rPr>
              <w:t>Deputy / alternative contact</w:t>
            </w:r>
          </w:p>
        </w:tc>
        <w:tc>
          <w:tcPr>
            <w:tcW w:w="2592" w:type="dxa"/>
          </w:tcPr>
          <w:p w14:paraId="0A5661F0" w14:textId="672D9D18" w:rsidR="001E5AA4" w:rsidRDefault="00C15BD2">
            <w:r>
              <w:t>Callum Robson</w:t>
            </w:r>
          </w:p>
        </w:tc>
        <w:tc>
          <w:tcPr>
            <w:tcW w:w="2592" w:type="dxa"/>
            <w:shd w:val="clear" w:color="auto" w:fill="E8E8E8"/>
          </w:tcPr>
          <w:p w14:paraId="2EF7F8F9" w14:textId="77777777" w:rsidR="001E5AA4" w:rsidRDefault="00334715">
            <w:r>
              <w:rPr>
                <w:b/>
                <w:sz w:val="16"/>
              </w:rPr>
              <w:t>Contact number</w:t>
            </w:r>
          </w:p>
        </w:tc>
        <w:tc>
          <w:tcPr>
            <w:tcW w:w="2592" w:type="dxa"/>
          </w:tcPr>
          <w:p w14:paraId="7A17388D" w14:textId="11E4A9CB" w:rsidR="001E5AA4" w:rsidRDefault="00942725">
            <w:r>
              <w:t>0</w:t>
            </w:r>
            <w:r w:rsidR="006851E9">
              <w:t>7916</w:t>
            </w:r>
            <w:r w:rsidR="00CB5A1E">
              <w:t>435173</w:t>
            </w:r>
          </w:p>
        </w:tc>
      </w:tr>
      <w:tr w:rsidR="001E5AA4" w14:paraId="7EEB8D75" w14:textId="77777777">
        <w:tc>
          <w:tcPr>
            <w:tcW w:w="2592" w:type="dxa"/>
            <w:shd w:val="clear" w:color="auto" w:fill="E8E8E8"/>
          </w:tcPr>
          <w:p w14:paraId="50FBF0C2" w14:textId="77777777" w:rsidR="001E5AA4" w:rsidRDefault="00334715">
            <w:r>
              <w:rPr>
                <w:b/>
                <w:sz w:val="16"/>
              </w:rPr>
              <w:t>Effective date</w:t>
            </w:r>
          </w:p>
        </w:tc>
        <w:tc>
          <w:tcPr>
            <w:tcW w:w="2592" w:type="dxa"/>
          </w:tcPr>
          <w:p w14:paraId="6C502CB9" w14:textId="0BC1318F" w:rsidR="001E5AA4" w:rsidRDefault="007D42AB">
            <w:r>
              <w:t>16/</w:t>
            </w:r>
            <w:r w:rsidR="00075BDA">
              <w:t>8/2026</w:t>
            </w:r>
          </w:p>
        </w:tc>
        <w:tc>
          <w:tcPr>
            <w:tcW w:w="2592" w:type="dxa"/>
            <w:shd w:val="clear" w:color="auto" w:fill="E8E8E8"/>
          </w:tcPr>
          <w:p w14:paraId="5AD0A4C6" w14:textId="77777777" w:rsidR="001E5AA4" w:rsidRDefault="00334715">
            <w:r>
              <w:rPr>
                <w:b/>
                <w:sz w:val="16"/>
              </w:rPr>
              <w:t>Review date</w:t>
            </w:r>
          </w:p>
        </w:tc>
        <w:tc>
          <w:tcPr>
            <w:tcW w:w="2592" w:type="dxa"/>
          </w:tcPr>
          <w:p w14:paraId="114E2B9B" w14:textId="69C0D6C4" w:rsidR="001E5AA4" w:rsidRDefault="001E5AA4"/>
        </w:tc>
      </w:tr>
      <w:tr w:rsidR="001E5AA4" w14:paraId="3B2734C8" w14:textId="77777777">
        <w:tblPrEx>
          <w:jc w:val="center"/>
        </w:tblPrEx>
        <w:trPr>
          <w:jc w:val="center"/>
        </w:trPr>
        <w:tc>
          <w:tcPr>
            <w:tcW w:w="10368" w:type="dxa"/>
            <w:gridSpan w:val="4"/>
            <w:shd w:val="clear" w:color="auto" w:fill="D9D9D9"/>
            <w:vAlign w:val="center"/>
          </w:tcPr>
          <w:p w14:paraId="2D9EAB87" w14:textId="77777777" w:rsidR="001E5AA4" w:rsidRDefault="00334715">
            <w:r>
              <w:rPr>
                <w:b/>
                <w:sz w:val="21"/>
              </w:rPr>
              <w:t>1. PURPOSE AND SCOPE</w:t>
            </w:r>
          </w:p>
        </w:tc>
      </w:tr>
    </w:tbl>
    <w:p w14:paraId="6A20B538" w14:textId="1A51F7AD" w:rsidR="001E5AA4" w:rsidRDefault="00334715">
      <w:pPr>
        <w:spacing w:after="80"/>
      </w:pPr>
      <w:r>
        <w:t>This procedure applies to all T</w:t>
      </w:r>
      <w:r w:rsidR="00F0191E">
        <w:t xml:space="preserve">een </w:t>
      </w:r>
      <w:proofErr w:type="spellStart"/>
      <w:r w:rsidR="00F0191E">
        <w:t>Yompers</w:t>
      </w:r>
      <w:proofErr w:type="spellEnd"/>
      <w:r w:rsidR="00F0191E">
        <w:t xml:space="preserve"> </w:t>
      </w:r>
      <w:r>
        <w:t>walks and related outdoor activities involving young people aged 13-17. It supplements Commando Mindset's wider safeguarding policy and sets out the additional arrangements required when activities take place away from the fitness studio, including on local paths, trails, countryside routes and hill walks.</w:t>
      </w:r>
    </w:p>
    <w:p w14:paraId="03D51A03" w14:textId="0248CE4F" w:rsidR="001E5AA4" w:rsidRDefault="00334715">
      <w:pPr>
        <w:spacing w:after="80"/>
      </w:pPr>
      <w:r>
        <w:t>The welfare and safety of each young person is the primary consideration. All staff, volunteers and leaders involved in T</w:t>
      </w:r>
      <w:r w:rsidR="00C85083">
        <w:t xml:space="preserve">een </w:t>
      </w:r>
      <w:proofErr w:type="spellStart"/>
      <w:r w:rsidR="00C85083">
        <w:t>Yompers</w:t>
      </w:r>
      <w:proofErr w:type="spellEnd"/>
      <w:r>
        <w:t xml:space="preserve"> must understand this procedure before supervising a walk.</w:t>
      </w:r>
    </w:p>
    <w:tbl>
      <w:tblPr>
        <w:tblStyle w:val="TableGrid"/>
        <w:tblW w:w="0" w:type="auto"/>
        <w:jc w:val="center"/>
        <w:tblLook w:val="04A0" w:firstRow="1" w:lastRow="0" w:firstColumn="1" w:lastColumn="0" w:noHBand="0" w:noVBand="1"/>
      </w:tblPr>
      <w:tblGrid>
        <w:gridCol w:w="10368"/>
      </w:tblGrid>
      <w:tr w:rsidR="001E5AA4" w14:paraId="1DFFB0A3" w14:textId="77777777">
        <w:trPr>
          <w:jc w:val="center"/>
        </w:trPr>
        <w:tc>
          <w:tcPr>
            <w:tcW w:w="10368" w:type="dxa"/>
            <w:shd w:val="clear" w:color="auto" w:fill="D9D9D9"/>
            <w:vAlign w:val="center"/>
          </w:tcPr>
          <w:p w14:paraId="21539173" w14:textId="77777777" w:rsidR="001E5AA4" w:rsidRDefault="00334715">
            <w:r>
              <w:rPr>
                <w:b/>
                <w:sz w:val="21"/>
              </w:rPr>
              <w:t>2. CORE SAFEGUARDING PRINCIPLES</w:t>
            </w:r>
          </w:p>
        </w:tc>
      </w:tr>
    </w:tbl>
    <w:p w14:paraId="7528181B" w14:textId="77777777" w:rsidR="001E5AA4" w:rsidRDefault="00334715">
      <w:pPr>
        <w:pStyle w:val="ListBullet"/>
        <w:spacing w:after="40"/>
        <w:ind w:left="317"/>
      </w:pPr>
      <w:r>
        <w:t>Treat every young person with dignity, respect and fairness.</w:t>
      </w:r>
    </w:p>
    <w:p w14:paraId="1E31BB2C" w14:textId="77777777" w:rsidR="001E5AA4" w:rsidRDefault="00334715">
      <w:pPr>
        <w:pStyle w:val="ListBullet"/>
        <w:spacing w:after="40"/>
        <w:ind w:left="317"/>
      </w:pPr>
      <w:r>
        <w:t xml:space="preserve">Maintain clear professional boundaries and use age-appropriate language and </w:t>
      </w:r>
      <w:proofErr w:type="spellStart"/>
      <w:r>
        <w:t>behaviour</w:t>
      </w:r>
      <w:proofErr w:type="spellEnd"/>
      <w:r>
        <w:t>.</w:t>
      </w:r>
    </w:p>
    <w:p w14:paraId="74E64818" w14:textId="77777777" w:rsidR="001E5AA4" w:rsidRDefault="00334715">
      <w:pPr>
        <w:pStyle w:val="ListBullet"/>
        <w:spacing w:after="40"/>
        <w:ind w:left="317"/>
      </w:pPr>
      <w:r>
        <w:t>Never promise a young person complete confidentiality. Explain that information may need to be shared if somebody may be at risk of harm.</w:t>
      </w:r>
    </w:p>
    <w:p w14:paraId="4168BB01" w14:textId="77777777" w:rsidR="001E5AA4" w:rsidRDefault="00334715">
      <w:pPr>
        <w:pStyle w:val="ListBullet"/>
        <w:spacing w:after="40"/>
        <w:ind w:left="317"/>
      </w:pPr>
      <w:r>
        <w:t>Listen to concerns seriously and act promptly; do not investigate allegations yourself.</w:t>
      </w:r>
    </w:p>
    <w:p w14:paraId="69DAD99F" w14:textId="77777777" w:rsidR="001E5AA4" w:rsidRDefault="00334715">
      <w:pPr>
        <w:pStyle w:val="ListBullet"/>
        <w:spacing w:after="40"/>
        <w:ind w:left="317"/>
      </w:pPr>
      <w:r>
        <w:t>Share safeguarding information only with people who need it in order to protect the young person.</w:t>
      </w:r>
    </w:p>
    <w:p w14:paraId="0BDB94D0" w14:textId="77777777" w:rsidR="001E5AA4" w:rsidRDefault="00334715">
      <w:pPr>
        <w:pStyle w:val="ListBullet"/>
        <w:spacing w:after="40"/>
        <w:ind w:left="317"/>
      </w:pPr>
      <w:r>
        <w:t>Record and report concerns factually and as soon as practicable.</w:t>
      </w:r>
    </w:p>
    <w:p w14:paraId="01E8A032" w14:textId="77777777" w:rsidR="001E5AA4" w:rsidRDefault="00334715">
      <w:pPr>
        <w:pStyle w:val="ListBullet"/>
        <w:spacing w:after="40"/>
        <w:ind w:left="317"/>
      </w:pPr>
      <w:r>
        <w:t>Safeguarding takes priority over completing a planned route, challenge or session.</w:t>
      </w:r>
    </w:p>
    <w:tbl>
      <w:tblPr>
        <w:tblStyle w:val="TableGrid"/>
        <w:tblW w:w="0" w:type="auto"/>
        <w:jc w:val="center"/>
        <w:tblLook w:val="04A0" w:firstRow="1" w:lastRow="0" w:firstColumn="1" w:lastColumn="0" w:noHBand="0" w:noVBand="1"/>
      </w:tblPr>
      <w:tblGrid>
        <w:gridCol w:w="10368"/>
      </w:tblGrid>
      <w:tr w:rsidR="001E5AA4" w14:paraId="0DDD39E3" w14:textId="77777777">
        <w:trPr>
          <w:jc w:val="center"/>
        </w:trPr>
        <w:tc>
          <w:tcPr>
            <w:tcW w:w="10368" w:type="dxa"/>
            <w:shd w:val="clear" w:color="auto" w:fill="D9D9D9"/>
            <w:vAlign w:val="center"/>
          </w:tcPr>
          <w:p w14:paraId="54564D38" w14:textId="77777777" w:rsidR="001E5AA4" w:rsidRDefault="00334715">
            <w:r>
              <w:rPr>
                <w:b/>
                <w:sz w:val="21"/>
              </w:rPr>
              <w:t>3. STAFFING, SUPERVISION AND POSITIONING</w:t>
            </w:r>
          </w:p>
        </w:tc>
      </w:tr>
    </w:tbl>
    <w:p w14:paraId="7B026A17" w14:textId="77777777" w:rsidR="001E5AA4" w:rsidRDefault="00334715">
      <w:pPr>
        <w:pStyle w:val="ListBullet"/>
        <w:spacing w:after="40"/>
        <w:ind w:left="317"/>
      </w:pPr>
      <w:r>
        <w:t>Walks must have sufficient responsible adults for the route, group size, participants' needs and foreseeable risks. Staffing should be reviewed for each activity rather than relying on one fixed ratio.</w:t>
      </w:r>
    </w:p>
    <w:p w14:paraId="26ACF024" w14:textId="77777777" w:rsidR="001E5AA4" w:rsidRDefault="00334715">
      <w:pPr>
        <w:pStyle w:val="ListBullet"/>
        <w:spacing w:after="40"/>
        <w:ind w:left="317"/>
      </w:pPr>
      <w:r>
        <w:t xml:space="preserve">Where reasonably practicable, at least two suitable adults should be present on </w:t>
      </w:r>
      <w:proofErr w:type="spellStart"/>
      <w:r>
        <w:t>organised</w:t>
      </w:r>
      <w:proofErr w:type="spellEnd"/>
      <w:r>
        <w:t xml:space="preserve"> walks so that one adult can manage an incident while the other supervises the group.</w:t>
      </w:r>
    </w:p>
    <w:p w14:paraId="53854B40" w14:textId="77777777" w:rsidR="001E5AA4" w:rsidRDefault="00334715">
      <w:pPr>
        <w:pStyle w:val="ListBullet"/>
        <w:spacing w:after="40"/>
        <w:ind w:left="317"/>
      </w:pPr>
      <w:r>
        <w:t>A clear lead walker and rear/sweep leader should be identified where the group or terrain requires it.</w:t>
      </w:r>
    </w:p>
    <w:p w14:paraId="3BA4BC9A" w14:textId="77777777" w:rsidR="001E5AA4" w:rsidRDefault="00334715">
      <w:pPr>
        <w:pStyle w:val="ListBullet"/>
        <w:spacing w:after="40"/>
        <w:ind w:left="317"/>
      </w:pPr>
      <w:r>
        <w:t>Adults should avoid being unnecessarily isolated one-to-one with a young person. Where one-to-one support is necessary, remain observable or within reasonable proximity of another responsible adult where possible.</w:t>
      </w:r>
    </w:p>
    <w:p w14:paraId="39E43E6E" w14:textId="77777777" w:rsidR="001E5AA4" w:rsidRDefault="00334715">
      <w:pPr>
        <w:pStyle w:val="ListBullet"/>
        <w:spacing w:after="40"/>
        <w:ind w:left="317"/>
      </w:pPr>
      <w:r>
        <w:t>Head counts should be completed at departure, after significant stops or transitions, and at the end of the activity.</w:t>
      </w:r>
    </w:p>
    <w:p w14:paraId="043BDDAD" w14:textId="77777777" w:rsidR="001E5AA4" w:rsidRDefault="00334715">
      <w:pPr>
        <w:pStyle w:val="ListBullet"/>
        <w:spacing w:after="40"/>
        <w:ind w:left="317"/>
      </w:pPr>
      <w:r>
        <w:t>Young people must know that they are not to leave the group or route without permission.</w:t>
      </w:r>
    </w:p>
    <w:tbl>
      <w:tblPr>
        <w:tblStyle w:val="TableGrid"/>
        <w:tblW w:w="0" w:type="auto"/>
        <w:jc w:val="center"/>
        <w:tblLook w:val="04A0" w:firstRow="1" w:lastRow="0" w:firstColumn="1" w:lastColumn="0" w:noHBand="0" w:noVBand="1"/>
      </w:tblPr>
      <w:tblGrid>
        <w:gridCol w:w="10368"/>
      </w:tblGrid>
      <w:tr w:rsidR="001E5AA4" w14:paraId="1DEDD11A" w14:textId="77777777">
        <w:trPr>
          <w:jc w:val="center"/>
        </w:trPr>
        <w:tc>
          <w:tcPr>
            <w:tcW w:w="10368" w:type="dxa"/>
            <w:shd w:val="clear" w:color="auto" w:fill="D9D9D9"/>
            <w:vAlign w:val="center"/>
          </w:tcPr>
          <w:p w14:paraId="07B3F5EA" w14:textId="77777777" w:rsidR="001E5AA4" w:rsidRDefault="00334715">
            <w:r>
              <w:rPr>
                <w:b/>
                <w:sz w:val="21"/>
              </w:rPr>
              <w:t>4. BEFORE EACH WALK</w:t>
            </w:r>
          </w:p>
        </w:tc>
      </w:tr>
    </w:tbl>
    <w:p w14:paraId="477B83AC" w14:textId="77777777" w:rsidR="001E5AA4" w:rsidRDefault="00334715">
      <w:pPr>
        <w:pStyle w:val="ListBullet"/>
        <w:spacing w:after="40"/>
        <w:ind w:left="317"/>
      </w:pPr>
      <w:r>
        <w:t>Obtain appropriate parent/guardian consent and current emergency contact details.</w:t>
      </w:r>
    </w:p>
    <w:p w14:paraId="68774449" w14:textId="77777777" w:rsidR="001E5AA4" w:rsidRDefault="00334715">
      <w:pPr>
        <w:pStyle w:val="ListBullet"/>
        <w:spacing w:after="40"/>
        <w:ind w:left="317"/>
      </w:pPr>
      <w:r>
        <w:t>Review relevant medical, allergy, medication, disability and support information before departure and ensure leaders who need the information are aware of it.</w:t>
      </w:r>
    </w:p>
    <w:p w14:paraId="42838673" w14:textId="77777777" w:rsidR="001E5AA4" w:rsidRDefault="00334715">
      <w:pPr>
        <w:pStyle w:val="ListBullet"/>
        <w:spacing w:after="40"/>
        <w:ind w:left="317"/>
      </w:pPr>
      <w:r>
        <w:t>Complete or review the route risk assessment, weather forecast, expected duration, communications and emergency arrangements.</w:t>
      </w:r>
    </w:p>
    <w:p w14:paraId="4AC9D320" w14:textId="77777777" w:rsidR="001E5AA4" w:rsidRDefault="00334715">
      <w:pPr>
        <w:pStyle w:val="ListBullet"/>
        <w:spacing w:after="40"/>
        <w:ind w:left="317"/>
      </w:pPr>
      <w:r>
        <w:t>Record who is attending and who is supervising.</w:t>
      </w:r>
    </w:p>
    <w:p w14:paraId="3BB55B4D" w14:textId="77777777" w:rsidR="001E5AA4" w:rsidRDefault="00334715">
      <w:pPr>
        <w:pStyle w:val="ListBullet"/>
        <w:spacing w:after="40"/>
        <w:ind w:left="317"/>
      </w:pPr>
      <w:r>
        <w:t xml:space="preserve">Brief participants on </w:t>
      </w:r>
      <w:proofErr w:type="spellStart"/>
      <w:r>
        <w:t>behaviour</w:t>
      </w:r>
      <w:proofErr w:type="spellEnd"/>
      <w:r>
        <w:t xml:space="preserve"> expectations, staying together, road crossings, boundaries and what to do if separated.</w:t>
      </w:r>
    </w:p>
    <w:p w14:paraId="377C694C" w14:textId="77777777" w:rsidR="001E5AA4" w:rsidRDefault="00334715">
      <w:pPr>
        <w:pStyle w:val="ListBullet"/>
        <w:spacing w:after="40"/>
        <w:ind w:left="317"/>
      </w:pPr>
      <w:r>
        <w:t>Ensure leaders have access to emergency contacts, first-aid equipment and suitable communication/navigation equipment for the route.</w:t>
      </w:r>
    </w:p>
    <w:tbl>
      <w:tblPr>
        <w:tblStyle w:val="TableGrid"/>
        <w:tblW w:w="0" w:type="auto"/>
        <w:jc w:val="center"/>
        <w:tblLook w:val="04A0" w:firstRow="1" w:lastRow="0" w:firstColumn="1" w:lastColumn="0" w:noHBand="0" w:noVBand="1"/>
      </w:tblPr>
      <w:tblGrid>
        <w:gridCol w:w="10368"/>
      </w:tblGrid>
      <w:tr w:rsidR="001E5AA4" w14:paraId="4B8FBA12" w14:textId="77777777">
        <w:trPr>
          <w:jc w:val="center"/>
        </w:trPr>
        <w:tc>
          <w:tcPr>
            <w:tcW w:w="10368" w:type="dxa"/>
            <w:shd w:val="clear" w:color="auto" w:fill="D9D9D9"/>
            <w:vAlign w:val="center"/>
          </w:tcPr>
          <w:p w14:paraId="3AE057A9" w14:textId="77777777" w:rsidR="001E5AA4" w:rsidRDefault="00334715">
            <w:r>
              <w:rPr>
                <w:b/>
                <w:sz w:val="21"/>
              </w:rPr>
              <w:t>5. COMMUNICATION WITH YOUNG PEOPLE</w:t>
            </w:r>
          </w:p>
        </w:tc>
      </w:tr>
    </w:tbl>
    <w:p w14:paraId="63E22FE9" w14:textId="2BF762ED" w:rsidR="001E5AA4" w:rsidRDefault="00334715">
      <w:pPr>
        <w:spacing w:after="80"/>
      </w:pPr>
      <w:r>
        <w:t>T</w:t>
      </w:r>
      <w:r w:rsidR="008C652C">
        <w:t xml:space="preserve">een </w:t>
      </w:r>
      <w:proofErr w:type="spellStart"/>
      <w:r w:rsidR="008C652C">
        <w:t>Yompers</w:t>
      </w:r>
      <w:proofErr w:type="spellEnd"/>
      <w:r>
        <w:t xml:space="preserve"> is intended to provide a relaxed environment in which young people may naturally talk to leaders. Leaders should be approachable and willing to listen, while maintaining appropriate boundaries.</w:t>
      </w:r>
    </w:p>
    <w:p w14:paraId="7754E2A5" w14:textId="77777777" w:rsidR="001E5AA4" w:rsidRDefault="00334715">
      <w:pPr>
        <w:pStyle w:val="ListBullet"/>
        <w:spacing w:after="40"/>
        <w:ind w:left="317"/>
      </w:pPr>
      <w:r>
        <w:t>Do not pressure a participant to discuss personal matters.</w:t>
      </w:r>
    </w:p>
    <w:p w14:paraId="0E87CE74" w14:textId="77777777" w:rsidR="001E5AA4" w:rsidRDefault="00334715">
      <w:pPr>
        <w:pStyle w:val="ListBullet"/>
        <w:spacing w:after="40"/>
        <w:ind w:left="317"/>
      </w:pPr>
      <w:r>
        <w:t xml:space="preserve">Do not use the walking group as </w:t>
      </w:r>
      <w:proofErr w:type="spellStart"/>
      <w:r>
        <w:t>counselling</w:t>
      </w:r>
      <w:proofErr w:type="spellEnd"/>
      <w:r>
        <w:t xml:space="preserve"> or represent Trail Crew as a therapeutic service.</w:t>
      </w:r>
    </w:p>
    <w:p w14:paraId="0B07EB05" w14:textId="77777777" w:rsidR="001E5AA4" w:rsidRDefault="00334715">
      <w:pPr>
        <w:pStyle w:val="ListBullet"/>
        <w:spacing w:after="40"/>
        <w:ind w:left="317"/>
      </w:pPr>
      <w:r>
        <w:lastRenderedPageBreak/>
        <w:t xml:space="preserve">Use official/approved communication routes for </w:t>
      </w:r>
      <w:proofErr w:type="spellStart"/>
      <w:r>
        <w:t>organisational</w:t>
      </w:r>
      <w:proofErr w:type="spellEnd"/>
      <w:r>
        <w:t xml:space="preserve"> messages where possible. Avoid unnecessary private messaging with a young person.</w:t>
      </w:r>
    </w:p>
    <w:p w14:paraId="49CFDF1B" w14:textId="77777777" w:rsidR="001E5AA4" w:rsidRDefault="00334715">
      <w:pPr>
        <w:pStyle w:val="ListBullet"/>
        <w:spacing w:after="40"/>
        <w:ind w:left="317"/>
      </w:pPr>
      <w:r>
        <w:t xml:space="preserve">Do not exchange </w:t>
      </w:r>
      <w:proofErr w:type="spellStart"/>
      <w:r>
        <w:t>sexualised</w:t>
      </w:r>
      <w:proofErr w:type="spellEnd"/>
      <w:r>
        <w:t>, discriminatory, degrading or otherwise inappropriate messages, jokes, images or content.</w:t>
      </w:r>
    </w:p>
    <w:p w14:paraId="46AEE2CE" w14:textId="77777777" w:rsidR="001E5AA4" w:rsidRDefault="00334715">
      <w:pPr>
        <w:pStyle w:val="ListBullet"/>
        <w:spacing w:after="40"/>
        <w:ind w:left="317"/>
      </w:pPr>
      <w:r>
        <w:t>Where a participant shares something concerning, follow the disclosure procedure below.</w:t>
      </w:r>
    </w:p>
    <w:tbl>
      <w:tblPr>
        <w:tblStyle w:val="TableGrid"/>
        <w:tblW w:w="0" w:type="auto"/>
        <w:jc w:val="center"/>
        <w:tblLook w:val="04A0" w:firstRow="1" w:lastRow="0" w:firstColumn="1" w:lastColumn="0" w:noHBand="0" w:noVBand="1"/>
      </w:tblPr>
      <w:tblGrid>
        <w:gridCol w:w="10368"/>
      </w:tblGrid>
      <w:tr w:rsidR="001E5AA4" w14:paraId="2F5181BD" w14:textId="77777777">
        <w:trPr>
          <w:jc w:val="center"/>
        </w:trPr>
        <w:tc>
          <w:tcPr>
            <w:tcW w:w="10368" w:type="dxa"/>
            <w:shd w:val="clear" w:color="auto" w:fill="D9D9D9"/>
            <w:vAlign w:val="center"/>
          </w:tcPr>
          <w:p w14:paraId="3E3FC410" w14:textId="77777777" w:rsidR="001E5AA4" w:rsidRDefault="00334715">
            <w:r>
              <w:rPr>
                <w:b/>
                <w:sz w:val="21"/>
              </w:rPr>
              <w:t>6. IF A YOUNG PERSON MAKES A DISCLOSURE</w:t>
            </w:r>
          </w:p>
        </w:tc>
      </w:tr>
    </w:tbl>
    <w:p w14:paraId="64EB0706" w14:textId="77777777" w:rsidR="001E5AA4" w:rsidRDefault="00334715">
      <w:pPr>
        <w:spacing w:after="80"/>
      </w:pPr>
      <w:r>
        <w:t>If a young person tells you that they are being harmed, feel unsafe, or discloses information that raises a safeguarding concern:</w:t>
      </w:r>
    </w:p>
    <w:p w14:paraId="27796971" w14:textId="77777777" w:rsidR="001E5AA4" w:rsidRDefault="00334715">
      <w:pPr>
        <w:pStyle w:val="ListBullet"/>
        <w:spacing w:after="40"/>
        <w:ind w:left="317"/>
      </w:pPr>
      <w:r>
        <w:t>Stay calm and listen. Give the young person time to speak in their own words.</w:t>
      </w:r>
    </w:p>
    <w:p w14:paraId="77CEDBFB" w14:textId="77777777" w:rsidR="001E5AA4" w:rsidRDefault="00334715">
      <w:pPr>
        <w:pStyle w:val="ListBullet"/>
        <w:spacing w:after="40"/>
        <w:ind w:left="317"/>
      </w:pPr>
      <w:r>
        <w:t>Take what they say seriously and reassure them that they were right to tell someone.</w:t>
      </w:r>
    </w:p>
    <w:p w14:paraId="55DA1468" w14:textId="77777777" w:rsidR="001E5AA4" w:rsidRDefault="00334715">
      <w:pPr>
        <w:pStyle w:val="ListBullet"/>
        <w:spacing w:after="40"/>
        <w:ind w:left="317"/>
      </w:pPr>
      <w:r>
        <w:t>Do not promise to keep the information secret. Explain that you may need to tell the safeguarding lead or another person who can help keep them safe.</w:t>
      </w:r>
    </w:p>
    <w:p w14:paraId="2A4DCD19" w14:textId="77777777" w:rsidR="001E5AA4" w:rsidRDefault="00334715">
      <w:pPr>
        <w:pStyle w:val="ListBullet"/>
        <w:spacing w:after="40"/>
        <w:ind w:left="317"/>
      </w:pPr>
      <w:r>
        <w:t>Ask only enough open questions to clarify what the young person is telling you. Do not conduct an investigation or repeatedly question them.</w:t>
      </w:r>
    </w:p>
    <w:p w14:paraId="05C20077" w14:textId="77777777" w:rsidR="001E5AA4" w:rsidRDefault="00334715">
      <w:pPr>
        <w:pStyle w:val="ListBullet"/>
        <w:spacing w:after="40"/>
        <w:ind w:left="317"/>
      </w:pPr>
      <w:r>
        <w:t>Do not confront the person alleged to have caused harm.</w:t>
      </w:r>
    </w:p>
    <w:p w14:paraId="7E989A89" w14:textId="77777777" w:rsidR="001E5AA4" w:rsidRDefault="00334715">
      <w:pPr>
        <w:pStyle w:val="ListBullet"/>
        <w:spacing w:after="40"/>
        <w:ind w:left="317"/>
      </w:pPr>
      <w:r>
        <w:t>Make a factual written record as soon as possible, using the young person's own words where important. Record the date, time, location, people present and what action was taken.</w:t>
      </w:r>
    </w:p>
    <w:p w14:paraId="3F6D7AA6" w14:textId="77777777" w:rsidR="001E5AA4" w:rsidRDefault="00334715">
      <w:pPr>
        <w:pStyle w:val="ListBullet"/>
        <w:spacing w:after="40"/>
        <w:ind w:left="317"/>
      </w:pPr>
      <w:r>
        <w:t>Report the concern promptly to the Designated Safeguarding Lead or deputy.</w:t>
      </w:r>
    </w:p>
    <w:p w14:paraId="6606F5F7" w14:textId="77777777" w:rsidR="001E5AA4" w:rsidRDefault="00334715">
      <w:pPr>
        <w:pStyle w:val="ListBullet"/>
        <w:spacing w:after="40"/>
        <w:ind w:left="317"/>
      </w:pPr>
      <w:r>
        <w:t>If there is an immediate risk of serious harm or an emergency, contact the emergency services and take reasonable steps to keep the young person safe.</w:t>
      </w:r>
    </w:p>
    <w:tbl>
      <w:tblPr>
        <w:tblStyle w:val="TableGrid"/>
        <w:tblW w:w="0" w:type="auto"/>
        <w:jc w:val="center"/>
        <w:tblLook w:val="04A0" w:firstRow="1" w:lastRow="0" w:firstColumn="1" w:lastColumn="0" w:noHBand="0" w:noVBand="1"/>
      </w:tblPr>
      <w:tblGrid>
        <w:gridCol w:w="10368"/>
      </w:tblGrid>
      <w:tr w:rsidR="001E5AA4" w14:paraId="6C84F749" w14:textId="77777777">
        <w:trPr>
          <w:jc w:val="center"/>
        </w:trPr>
        <w:tc>
          <w:tcPr>
            <w:tcW w:w="10368" w:type="dxa"/>
            <w:shd w:val="clear" w:color="auto" w:fill="D9D9D9"/>
            <w:vAlign w:val="center"/>
          </w:tcPr>
          <w:p w14:paraId="3416DF65" w14:textId="77777777" w:rsidR="001E5AA4" w:rsidRDefault="00334715">
            <w:r>
              <w:rPr>
                <w:b/>
                <w:sz w:val="21"/>
              </w:rPr>
              <w:t>7. MISSING OR SEPARATED YOUNG PERSON</w:t>
            </w:r>
          </w:p>
        </w:tc>
      </w:tr>
    </w:tbl>
    <w:p w14:paraId="440FA44E" w14:textId="77777777" w:rsidR="001E5AA4" w:rsidRDefault="00334715">
      <w:pPr>
        <w:pStyle w:val="ListBullet"/>
        <w:spacing w:after="40"/>
        <w:ind w:left="317"/>
      </w:pPr>
      <w:r>
        <w:t>Stop the group in a safe location and immediately confirm who is missing and where they were last seen.</w:t>
      </w:r>
    </w:p>
    <w:p w14:paraId="271F16AF" w14:textId="77777777" w:rsidR="001E5AA4" w:rsidRDefault="00334715">
      <w:pPr>
        <w:pStyle w:val="ListBullet"/>
        <w:spacing w:after="40"/>
        <w:ind w:left="317"/>
      </w:pPr>
      <w:r>
        <w:t>Maintain supervision of the remaining young people; do not create additional risk by allowing unsupervised searching.</w:t>
      </w:r>
    </w:p>
    <w:p w14:paraId="6EB602F3" w14:textId="77777777" w:rsidR="001E5AA4" w:rsidRDefault="00334715">
      <w:pPr>
        <w:pStyle w:val="ListBullet"/>
        <w:spacing w:after="40"/>
        <w:ind w:left="317"/>
      </w:pPr>
      <w:r>
        <w:t>Use agreed communication/regroup procedures and make an immediate, proportionate search of the last known area where safe to do so.</w:t>
      </w:r>
    </w:p>
    <w:p w14:paraId="579C1A23" w14:textId="77777777" w:rsidR="001E5AA4" w:rsidRDefault="00334715">
      <w:pPr>
        <w:pStyle w:val="ListBullet"/>
        <w:spacing w:after="40"/>
        <w:ind w:left="317"/>
      </w:pPr>
      <w:r>
        <w:t>Escalate promptly to emergency services when the circumstances, terrain, weather, vulnerability of the young person or passage of time requires it.</w:t>
      </w:r>
    </w:p>
    <w:p w14:paraId="1AA3A648" w14:textId="77777777" w:rsidR="001E5AA4" w:rsidRDefault="00334715">
      <w:pPr>
        <w:pStyle w:val="ListBullet"/>
        <w:spacing w:after="40"/>
        <w:ind w:left="317"/>
      </w:pPr>
      <w:r>
        <w:t>Contact the parent/guardian at an appropriate stage and keep an accurate record of decisions and timings.</w:t>
      </w:r>
    </w:p>
    <w:p w14:paraId="132ECB69" w14:textId="77777777" w:rsidR="001E5AA4" w:rsidRDefault="00334715">
      <w:pPr>
        <w:pStyle w:val="ListBullet"/>
        <w:spacing w:after="40"/>
        <w:ind w:left="317"/>
      </w:pPr>
      <w:r>
        <w:t>After the incident, complete an incident/safeguarding record and review the circumstances before the next walk.</w:t>
      </w:r>
    </w:p>
    <w:tbl>
      <w:tblPr>
        <w:tblStyle w:val="TableGrid"/>
        <w:tblW w:w="0" w:type="auto"/>
        <w:jc w:val="center"/>
        <w:tblLook w:val="04A0" w:firstRow="1" w:lastRow="0" w:firstColumn="1" w:lastColumn="0" w:noHBand="0" w:noVBand="1"/>
      </w:tblPr>
      <w:tblGrid>
        <w:gridCol w:w="10368"/>
      </w:tblGrid>
      <w:tr w:rsidR="001E5AA4" w14:paraId="3EF3CB66" w14:textId="77777777">
        <w:trPr>
          <w:jc w:val="center"/>
        </w:trPr>
        <w:tc>
          <w:tcPr>
            <w:tcW w:w="10368" w:type="dxa"/>
            <w:shd w:val="clear" w:color="auto" w:fill="D9D9D9"/>
            <w:vAlign w:val="center"/>
          </w:tcPr>
          <w:p w14:paraId="053E37EA" w14:textId="77777777" w:rsidR="001E5AA4" w:rsidRDefault="00334715">
            <w:r>
              <w:rPr>
                <w:b/>
                <w:sz w:val="21"/>
              </w:rPr>
              <w:t>8. INJURY, FIRST AID AND PERSONAL CARE</w:t>
            </w:r>
          </w:p>
        </w:tc>
      </w:tr>
    </w:tbl>
    <w:p w14:paraId="29CED528" w14:textId="77777777" w:rsidR="001E5AA4" w:rsidRDefault="00334715">
      <w:pPr>
        <w:pStyle w:val="ListBullet"/>
        <w:spacing w:after="40"/>
        <w:ind w:left="317"/>
      </w:pPr>
      <w:r>
        <w:t>First aid should be proportionate to the injury and delivered respectfully, explaining what is being done where the young person is able to understand.</w:t>
      </w:r>
    </w:p>
    <w:p w14:paraId="7ED435D8" w14:textId="77777777" w:rsidR="001E5AA4" w:rsidRDefault="00334715">
      <w:pPr>
        <w:pStyle w:val="ListBullet"/>
        <w:spacing w:after="40"/>
        <w:ind w:left="317"/>
      </w:pPr>
      <w:r>
        <w:t>Where circumstances allow, another adult should be nearby when first aid involves close physical contact or treatment beneath/around clothing.</w:t>
      </w:r>
    </w:p>
    <w:p w14:paraId="2E22A943" w14:textId="77777777" w:rsidR="001E5AA4" w:rsidRDefault="00334715">
      <w:pPr>
        <w:pStyle w:val="ListBullet"/>
        <w:spacing w:after="40"/>
        <w:ind w:left="317"/>
      </w:pPr>
      <w:r>
        <w:t>Only necessary and appropriate physical contact should be used.</w:t>
      </w:r>
    </w:p>
    <w:p w14:paraId="02C44AAE" w14:textId="77777777" w:rsidR="001E5AA4" w:rsidRDefault="00334715">
      <w:pPr>
        <w:pStyle w:val="ListBullet"/>
        <w:spacing w:after="40"/>
        <w:ind w:left="317"/>
      </w:pPr>
      <w:r>
        <w:t>Any significant injury, emergency treatment or safeguarding concern arising during first aid must be recorded and communicated appropriately to the parent/guardian and safeguarding lead.</w:t>
      </w:r>
    </w:p>
    <w:p w14:paraId="3F71B8CC" w14:textId="77777777" w:rsidR="001E5AA4" w:rsidRDefault="00334715">
      <w:pPr>
        <w:pStyle w:val="ListBullet"/>
        <w:spacing w:after="40"/>
        <w:ind w:left="317"/>
      </w:pPr>
      <w:r>
        <w:t>Leaders must not administer medication outside the agreed arrangements and information supplied by the parent/guardian, except where emergency action is necessary.</w:t>
      </w:r>
    </w:p>
    <w:tbl>
      <w:tblPr>
        <w:tblStyle w:val="TableGrid"/>
        <w:tblW w:w="0" w:type="auto"/>
        <w:jc w:val="center"/>
        <w:tblLook w:val="04A0" w:firstRow="1" w:lastRow="0" w:firstColumn="1" w:lastColumn="0" w:noHBand="0" w:noVBand="1"/>
      </w:tblPr>
      <w:tblGrid>
        <w:gridCol w:w="10368"/>
      </w:tblGrid>
      <w:tr w:rsidR="001E5AA4" w14:paraId="780EF48E" w14:textId="77777777">
        <w:trPr>
          <w:jc w:val="center"/>
        </w:trPr>
        <w:tc>
          <w:tcPr>
            <w:tcW w:w="10368" w:type="dxa"/>
            <w:shd w:val="clear" w:color="auto" w:fill="D9D9D9"/>
            <w:vAlign w:val="center"/>
          </w:tcPr>
          <w:p w14:paraId="08CB3DCF" w14:textId="77777777" w:rsidR="001E5AA4" w:rsidRDefault="00334715">
            <w:r>
              <w:rPr>
                <w:b/>
                <w:sz w:val="21"/>
              </w:rPr>
              <w:t>9. TRANSPORT, TOILETS AND REMOTE LOCATIONS</w:t>
            </w:r>
          </w:p>
        </w:tc>
      </w:tr>
    </w:tbl>
    <w:p w14:paraId="70C8DAED" w14:textId="77777777" w:rsidR="001E5AA4" w:rsidRDefault="00334715">
      <w:pPr>
        <w:pStyle w:val="ListBullet"/>
        <w:spacing w:after="40"/>
        <w:ind w:left="317"/>
      </w:pPr>
      <w:r>
        <w:t xml:space="preserve">Any </w:t>
      </w:r>
      <w:proofErr w:type="spellStart"/>
      <w:r>
        <w:t>organised</w:t>
      </w:r>
      <w:proofErr w:type="spellEnd"/>
      <w:r>
        <w:t xml:space="preserve"> transport must follow Commando Mindset's agreed transport arrangements, insurance requirements and parent/guardian permissions.</w:t>
      </w:r>
    </w:p>
    <w:p w14:paraId="6483B327" w14:textId="77777777" w:rsidR="001E5AA4" w:rsidRDefault="00334715">
      <w:pPr>
        <w:pStyle w:val="ListBullet"/>
        <w:spacing w:after="40"/>
        <w:ind w:left="317"/>
      </w:pPr>
      <w:r>
        <w:t>Pickup and drop-off arrangements should be clear. A young person should not be left alone at a collection point without an agreed safe arrangement.</w:t>
      </w:r>
    </w:p>
    <w:p w14:paraId="2B7CBF27" w14:textId="77777777" w:rsidR="001E5AA4" w:rsidRDefault="00334715">
      <w:pPr>
        <w:pStyle w:val="ListBullet"/>
        <w:spacing w:after="40"/>
        <w:ind w:left="317"/>
      </w:pPr>
      <w:r>
        <w:t>Toilet stops should be managed in a way that preserves privacy while maintaining appropriate safeguarding oversight.</w:t>
      </w:r>
    </w:p>
    <w:p w14:paraId="6BBE08CB" w14:textId="77777777" w:rsidR="001E5AA4" w:rsidRDefault="00334715">
      <w:pPr>
        <w:pStyle w:val="ListBullet"/>
        <w:spacing w:after="40"/>
        <w:ind w:left="317"/>
      </w:pPr>
      <w:r>
        <w:t>Routes should consider mobile coverage, emergency access, escape routes and areas where the group could become isolated.</w:t>
      </w:r>
    </w:p>
    <w:p w14:paraId="7464347A" w14:textId="77777777" w:rsidR="001E5AA4" w:rsidRDefault="00334715">
      <w:pPr>
        <w:pStyle w:val="ListBullet"/>
        <w:spacing w:after="40"/>
        <w:ind w:left="317"/>
      </w:pPr>
      <w:r>
        <w:t>Any overnight activity, water activity or substantially higher-risk expedition requires separate planning, consent and safeguarding/risk assessment.</w:t>
      </w:r>
    </w:p>
    <w:tbl>
      <w:tblPr>
        <w:tblStyle w:val="TableGrid"/>
        <w:tblW w:w="0" w:type="auto"/>
        <w:jc w:val="center"/>
        <w:tblLook w:val="04A0" w:firstRow="1" w:lastRow="0" w:firstColumn="1" w:lastColumn="0" w:noHBand="0" w:noVBand="1"/>
      </w:tblPr>
      <w:tblGrid>
        <w:gridCol w:w="10368"/>
      </w:tblGrid>
      <w:tr w:rsidR="001E5AA4" w14:paraId="405F0389" w14:textId="77777777">
        <w:trPr>
          <w:jc w:val="center"/>
        </w:trPr>
        <w:tc>
          <w:tcPr>
            <w:tcW w:w="10368" w:type="dxa"/>
            <w:shd w:val="clear" w:color="auto" w:fill="D9D9D9"/>
            <w:vAlign w:val="center"/>
          </w:tcPr>
          <w:p w14:paraId="433E1957" w14:textId="77777777" w:rsidR="001E5AA4" w:rsidRDefault="00334715">
            <w:r>
              <w:rPr>
                <w:b/>
                <w:sz w:val="21"/>
              </w:rPr>
              <w:t>10. PHOTOGRAPHY, VIDEO AND SOCIAL MEDIA</w:t>
            </w:r>
          </w:p>
        </w:tc>
      </w:tr>
    </w:tbl>
    <w:p w14:paraId="18176BF3" w14:textId="77777777" w:rsidR="001E5AA4" w:rsidRDefault="00334715">
      <w:pPr>
        <w:pStyle w:val="ListBullet"/>
        <w:spacing w:after="40"/>
        <w:ind w:left="317"/>
      </w:pPr>
      <w:r>
        <w:t>Only photograph or film participants where the required parent/guardian consent has been obtained.</w:t>
      </w:r>
    </w:p>
    <w:p w14:paraId="55950033" w14:textId="77777777" w:rsidR="001E5AA4" w:rsidRDefault="00334715">
      <w:pPr>
        <w:pStyle w:val="ListBullet"/>
        <w:spacing w:after="40"/>
        <w:ind w:left="317"/>
      </w:pPr>
      <w:r>
        <w:t>Respect any participant or parent who declines image consent.</w:t>
      </w:r>
    </w:p>
    <w:p w14:paraId="503583D6" w14:textId="77777777" w:rsidR="001E5AA4" w:rsidRDefault="00334715">
      <w:pPr>
        <w:pStyle w:val="ListBullet"/>
        <w:spacing w:after="40"/>
        <w:ind w:left="317"/>
      </w:pPr>
      <w:r>
        <w:t>Images should be appropriate, dignified and connected to legitimate Trail Crew/Commando Mindset activity.</w:t>
      </w:r>
    </w:p>
    <w:p w14:paraId="300F8461" w14:textId="77777777" w:rsidR="001E5AA4" w:rsidRDefault="00334715">
      <w:pPr>
        <w:pStyle w:val="ListBullet"/>
        <w:spacing w:after="40"/>
        <w:ind w:left="317"/>
      </w:pPr>
      <w:r>
        <w:t>Do not publish personal information that unnecessarily identifies a young person's location, routine or private circumstances.</w:t>
      </w:r>
    </w:p>
    <w:p w14:paraId="5E565CB2" w14:textId="77777777" w:rsidR="001E5AA4" w:rsidRDefault="00334715">
      <w:pPr>
        <w:pStyle w:val="ListBullet"/>
        <w:spacing w:after="40"/>
        <w:ind w:left="317"/>
      </w:pPr>
      <w:r>
        <w:t>Images and participant information must be stored and handled in accordance with Commando Mindset's data protection arrangements.</w:t>
      </w:r>
    </w:p>
    <w:tbl>
      <w:tblPr>
        <w:tblStyle w:val="TableGrid"/>
        <w:tblW w:w="0" w:type="auto"/>
        <w:jc w:val="center"/>
        <w:tblLook w:val="04A0" w:firstRow="1" w:lastRow="0" w:firstColumn="1" w:lastColumn="0" w:noHBand="0" w:noVBand="1"/>
      </w:tblPr>
      <w:tblGrid>
        <w:gridCol w:w="10368"/>
      </w:tblGrid>
      <w:tr w:rsidR="001E5AA4" w14:paraId="5075B560" w14:textId="77777777">
        <w:trPr>
          <w:jc w:val="center"/>
        </w:trPr>
        <w:tc>
          <w:tcPr>
            <w:tcW w:w="10368" w:type="dxa"/>
            <w:shd w:val="clear" w:color="auto" w:fill="D9D9D9"/>
            <w:vAlign w:val="center"/>
          </w:tcPr>
          <w:p w14:paraId="322F023D" w14:textId="77777777" w:rsidR="001E5AA4" w:rsidRDefault="00334715">
            <w:r>
              <w:rPr>
                <w:b/>
                <w:sz w:val="21"/>
              </w:rPr>
              <w:t>11. ALLEGATIONS OR CONCERNS ABOUT AN ADULT</w:t>
            </w:r>
          </w:p>
        </w:tc>
      </w:tr>
    </w:tbl>
    <w:p w14:paraId="4EBC0E33" w14:textId="237D965E" w:rsidR="001E5AA4" w:rsidRDefault="00334715">
      <w:pPr>
        <w:spacing w:after="80"/>
      </w:pPr>
      <w:r>
        <w:lastRenderedPageBreak/>
        <w:t>Any allegation, concern or boundary issue involving a T</w:t>
      </w:r>
      <w:r w:rsidR="00472C77">
        <w:t xml:space="preserve">een </w:t>
      </w:r>
      <w:proofErr w:type="spellStart"/>
      <w:r w:rsidR="00472C77">
        <w:t>Yompers</w:t>
      </w:r>
      <w:proofErr w:type="spellEnd"/>
      <w:r>
        <w:t xml:space="preserve"> leader, staff member or volunteer must be reported immediately to the Designated Safeguarding Lead, unless the concern involves that person, in which case it should be reported to the deputy/alternative responsible person. Concerns must not be dismissed or informally investigated by the walking group.</w:t>
      </w:r>
    </w:p>
    <w:p w14:paraId="1F798AB4" w14:textId="77777777" w:rsidR="001E5AA4" w:rsidRDefault="00334715">
      <w:pPr>
        <w:spacing w:after="80"/>
      </w:pPr>
      <w:r>
        <w:t xml:space="preserve">Where the concern may involve a criminal </w:t>
      </w:r>
      <w:proofErr w:type="spellStart"/>
      <w:r>
        <w:t>offence</w:t>
      </w:r>
      <w:proofErr w:type="spellEnd"/>
      <w:r>
        <w:t>, immediate danger or a safeguarding allegation against a person working with children, the appropriate statutory safeguarding or emergency process must be followed.</w:t>
      </w:r>
    </w:p>
    <w:tbl>
      <w:tblPr>
        <w:tblStyle w:val="TableGrid"/>
        <w:tblW w:w="0" w:type="auto"/>
        <w:jc w:val="center"/>
        <w:tblLook w:val="04A0" w:firstRow="1" w:lastRow="0" w:firstColumn="1" w:lastColumn="0" w:noHBand="0" w:noVBand="1"/>
      </w:tblPr>
      <w:tblGrid>
        <w:gridCol w:w="10368"/>
      </w:tblGrid>
      <w:tr w:rsidR="001E5AA4" w14:paraId="457A14C8" w14:textId="77777777">
        <w:trPr>
          <w:jc w:val="center"/>
        </w:trPr>
        <w:tc>
          <w:tcPr>
            <w:tcW w:w="10368" w:type="dxa"/>
            <w:shd w:val="clear" w:color="auto" w:fill="D9D9D9"/>
            <w:vAlign w:val="center"/>
          </w:tcPr>
          <w:p w14:paraId="14CADC82" w14:textId="77777777" w:rsidR="001E5AA4" w:rsidRDefault="00334715">
            <w:r>
              <w:rPr>
                <w:b/>
                <w:sz w:val="21"/>
              </w:rPr>
              <w:t xml:space="preserve">12. </w:t>
            </w:r>
            <w:proofErr w:type="spellStart"/>
            <w:r>
              <w:rPr>
                <w:b/>
                <w:sz w:val="21"/>
              </w:rPr>
              <w:t>BEHAVIOUR</w:t>
            </w:r>
            <w:proofErr w:type="spellEnd"/>
            <w:r>
              <w:rPr>
                <w:b/>
                <w:sz w:val="21"/>
              </w:rPr>
              <w:t xml:space="preserve"> BETWEEN PARTICIPANTS</w:t>
            </w:r>
          </w:p>
        </w:tc>
      </w:tr>
    </w:tbl>
    <w:p w14:paraId="777C2747" w14:textId="77777777" w:rsidR="001E5AA4" w:rsidRDefault="00334715">
      <w:pPr>
        <w:pStyle w:val="ListBullet"/>
        <w:spacing w:after="40"/>
        <w:ind w:left="317"/>
      </w:pPr>
      <w:r>
        <w:t xml:space="preserve">Bullying, harassment, discriminatory </w:t>
      </w:r>
      <w:proofErr w:type="spellStart"/>
      <w:r>
        <w:t>behaviour</w:t>
      </w:r>
      <w:proofErr w:type="spellEnd"/>
      <w:r>
        <w:t xml:space="preserve">, </w:t>
      </w:r>
      <w:proofErr w:type="spellStart"/>
      <w:r>
        <w:t>sexualised</w:t>
      </w:r>
      <w:proofErr w:type="spellEnd"/>
      <w:r>
        <w:t xml:space="preserve"> </w:t>
      </w:r>
      <w:proofErr w:type="spellStart"/>
      <w:r>
        <w:t>behaviour</w:t>
      </w:r>
      <w:proofErr w:type="spellEnd"/>
      <w:r>
        <w:t>, intimidation and deliberate violence are not acceptable.</w:t>
      </w:r>
    </w:p>
    <w:p w14:paraId="70FBBAD6" w14:textId="77777777" w:rsidR="001E5AA4" w:rsidRDefault="00334715">
      <w:pPr>
        <w:pStyle w:val="ListBullet"/>
        <w:spacing w:after="40"/>
        <w:ind w:left="317"/>
      </w:pPr>
      <w:r>
        <w:t>Leaders should intervene early and proportionately and separate participants where necessary for safety.</w:t>
      </w:r>
    </w:p>
    <w:p w14:paraId="043BA11A" w14:textId="77777777" w:rsidR="001E5AA4" w:rsidRDefault="00334715">
      <w:pPr>
        <w:pStyle w:val="ListBullet"/>
        <w:spacing w:after="40"/>
        <w:ind w:left="317"/>
      </w:pPr>
      <w:r>
        <w:t>Serious or repeated incidents should be recorded, shared with the safeguarding lead and discussed with parents/guardians where appropriate.</w:t>
      </w:r>
    </w:p>
    <w:p w14:paraId="7EA01192" w14:textId="77777777" w:rsidR="001E5AA4" w:rsidRDefault="00334715">
      <w:pPr>
        <w:pStyle w:val="ListBullet"/>
        <w:spacing w:after="40"/>
        <w:ind w:left="317"/>
      </w:pPr>
      <w:r>
        <w:t xml:space="preserve">Any </w:t>
      </w:r>
      <w:proofErr w:type="spellStart"/>
      <w:r>
        <w:t>behaviour</w:t>
      </w:r>
      <w:proofErr w:type="spellEnd"/>
      <w:r>
        <w:t xml:space="preserve"> suggesting exploitation, abuse, coercion or risk of significant harm must be treated as a safeguarding concern rather than simply a </w:t>
      </w:r>
      <w:proofErr w:type="spellStart"/>
      <w:r>
        <w:t>behaviour-management</w:t>
      </w:r>
      <w:proofErr w:type="spellEnd"/>
      <w:r>
        <w:t xml:space="preserve"> issue.</w:t>
      </w:r>
    </w:p>
    <w:tbl>
      <w:tblPr>
        <w:tblStyle w:val="TableGrid"/>
        <w:tblW w:w="0" w:type="auto"/>
        <w:jc w:val="center"/>
        <w:tblLook w:val="04A0" w:firstRow="1" w:lastRow="0" w:firstColumn="1" w:lastColumn="0" w:noHBand="0" w:noVBand="1"/>
      </w:tblPr>
      <w:tblGrid>
        <w:gridCol w:w="10368"/>
      </w:tblGrid>
      <w:tr w:rsidR="001E5AA4" w14:paraId="6CD50183" w14:textId="77777777">
        <w:trPr>
          <w:jc w:val="center"/>
        </w:trPr>
        <w:tc>
          <w:tcPr>
            <w:tcW w:w="10368" w:type="dxa"/>
            <w:shd w:val="clear" w:color="auto" w:fill="D9D9D9"/>
            <w:vAlign w:val="center"/>
          </w:tcPr>
          <w:p w14:paraId="5DCF17E8" w14:textId="77777777" w:rsidR="001E5AA4" w:rsidRDefault="00334715">
            <w:r>
              <w:rPr>
                <w:b/>
                <w:sz w:val="21"/>
              </w:rPr>
              <w:t>13. RECORDING AND REPORTING</w:t>
            </w:r>
          </w:p>
        </w:tc>
      </w:tr>
    </w:tbl>
    <w:p w14:paraId="42A7DD73" w14:textId="77777777" w:rsidR="001E5AA4" w:rsidRDefault="00334715">
      <w:pPr>
        <w:spacing w:after="80"/>
      </w:pPr>
      <w:r>
        <w:t>Safeguarding records should be factual, dated, signed/attributed and stored securely with access limited to those who need it. Records should distinguish clearly between what was observed, what was reported by another person and any professional judgement or action taken.</w:t>
      </w:r>
    </w:p>
    <w:p w14:paraId="3CE75CF8" w14:textId="77777777" w:rsidR="001E5AA4" w:rsidRDefault="00334715">
      <w:pPr>
        <w:pStyle w:val="ListBullet"/>
        <w:spacing w:after="40"/>
        <w:ind w:left="317"/>
      </w:pPr>
      <w:r>
        <w:t>Record the young person's name and relevant details.</w:t>
      </w:r>
    </w:p>
    <w:p w14:paraId="12E667EB" w14:textId="77777777" w:rsidR="001E5AA4" w:rsidRDefault="00334715">
      <w:pPr>
        <w:pStyle w:val="ListBullet"/>
        <w:spacing w:after="40"/>
        <w:ind w:left="317"/>
      </w:pPr>
      <w:r>
        <w:t>Record date, time and location of the concern/disclosure.</w:t>
      </w:r>
    </w:p>
    <w:p w14:paraId="2C2D6356" w14:textId="77777777" w:rsidR="001E5AA4" w:rsidRDefault="00334715">
      <w:pPr>
        <w:pStyle w:val="ListBullet"/>
        <w:spacing w:after="40"/>
        <w:ind w:left="317"/>
      </w:pPr>
      <w:r>
        <w:t>Record the exact nature of the concern and important words used by the young person.</w:t>
      </w:r>
    </w:p>
    <w:p w14:paraId="6448A039" w14:textId="77777777" w:rsidR="001E5AA4" w:rsidRDefault="00334715">
      <w:pPr>
        <w:pStyle w:val="ListBullet"/>
        <w:spacing w:after="40"/>
        <w:ind w:left="317"/>
      </w:pPr>
      <w:r>
        <w:t>Record witnesses or other people present.</w:t>
      </w:r>
    </w:p>
    <w:p w14:paraId="51379D92" w14:textId="77777777" w:rsidR="001E5AA4" w:rsidRDefault="00334715">
      <w:pPr>
        <w:pStyle w:val="ListBullet"/>
        <w:spacing w:after="40"/>
        <w:ind w:left="317"/>
      </w:pPr>
      <w:r>
        <w:t>Record who the concern was reported to, when it was reported and any immediate action taken.</w:t>
      </w:r>
    </w:p>
    <w:p w14:paraId="5DA4D556" w14:textId="77777777" w:rsidR="001E5AA4" w:rsidRDefault="00334715">
      <w:pPr>
        <w:pStyle w:val="ListBullet"/>
        <w:spacing w:after="40"/>
        <w:ind w:left="317"/>
      </w:pPr>
      <w:r>
        <w:t>Do not place sensitive safeguarding details in general group chats or ordinary attendance records.</w:t>
      </w:r>
    </w:p>
    <w:tbl>
      <w:tblPr>
        <w:tblStyle w:val="TableGrid"/>
        <w:tblW w:w="0" w:type="auto"/>
        <w:jc w:val="center"/>
        <w:tblLook w:val="04A0" w:firstRow="1" w:lastRow="0" w:firstColumn="1" w:lastColumn="0" w:noHBand="0" w:noVBand="1"/>
      </w:tblPr>
      <w:tblGrid>
        <w:gridCol w:w="10368"/>
      </w:tblGrid>
      <w:tr w:rsidR="001E5AA4" w14:paraId="68C4D60E" w14:textId="77777777">
        <w:trPr>
          <w:jc w:val="center"/>
        </w:trPr>
        <w:tc>
          <w:tcPr>
            <w:tcW w:w="10368" w:type="dxa"/>
            <w:shd w:val="clear" w:color="auto" w:fill="D9D9D9"/>
            <w:vAlign w:val="center"/>
          </w:tcPr>
          <w:p w14:paraId="17992248" w14:textId="77777777" w:rsidR="001E5AA4" w:rsidRDefault="00334715">
            <w:r>
              <w:rPr>
                <w:b/>
                <w:sz w:val="21"/>
              </w:rPr>
              <w:t>14. WALK LEADER SAFEGUARDING CHECK</w:t>
            </w:r>
          </w:p>
        </w:tc>
      </w:tr>
    </w:tbl>
    <w:p w14:paraId="6254D63D" w14:textId="77777777" w:rsidR="001E5AA4" w:rsidRDefault="00334715">
      <w:pPr>
        <w:pStyle w:val="ListBullet"/>
        <w:spacing w:after="40"/>
        <w:ind w:left="317"/>
      </w:pPr>
      <w:r>
        <w:t>☐ Attendance list and emergency contacts available</w:t>
      </w:r>
    </w:p>
    <w:p w14:paraId="6BABC55D" w14:textId="77777777" w:rsidR="001E5AA4" w:rsidRDefault="00334715">
      <w:pPr>
        <w:pStyle w:val="ListBullet"/>
        <w:spacing w:after="40"/>
        <w:ind w:left="317"/>
      </w:pPr>
      <w:r>
        <w:t>☐ Relevant medical/support information reviewed</w:t>
      </w:r>
    </w:p>
    <w:p w14:paraId="37BF6D82" w14:textId="77777777" w:rsidR="001E5AA4" w:rsidRDefault="00334715">
      <w:pPr>
        <w:pStyle w:val="ListBullet"/>
        <w:spacing w:after="40"/>
        <w:ind w:left="317"/>
      </w:pPr>
      <w:r>
        <w:t>☐ Appropriate adult supervision confirmed</w:t>
      </w:r>
    </w:p>
    <w:p w14:paraId="45D8DD48" w14:textId="77777777" w:rsidR="001E5AA4" w:rsidRDefault="00334715">
      <w:pPr>
        <w:pStyle w:val="ListBullet"/>
        <w:spacing w:after="40"/>
        <w:ind w:left="317"/>
      </w:pPr>
      <w:r>
        <w:t>☐ Parent/guardian consent confirmed</w:t>
      </w:r>
    </w:p>
    <w:p w14:paraId="2BADF0D1" w14:textId="77777777" w:rsidR="001E5AA4" w:rsidRDefault="00334715">
      <w:pPr>
        <w:pStyle w:val="ListBullet"/>
        <w:spacing w:after="40"/>
        <w:ind w:left="317"/>
      </w:pPr>
      <w:r>
        <w:t xml:space="preserve">☐ Participants briefed on staying together and </w:t>
      </w:r>
      <w:proofErr w:type="spellStart"/>
      <w:r>
        <w:t>behaviour</w:t>
      </w:r>
      <w:proofErr w:type="spellEnd"/>
    </w:p>
    <w:p w14:paraId="4AFC5DB6" w14:textId="77777777" w:rsidR="001E5AA4" w:rsidRDefault="00334715">
      <w:pPr>
        <w:pStyle w:val="ListBullet"/>
        <w:spacing w:after="40"/>
        <w:ind w:left="317"/>
      </w:pPr>
      <w:r>
        <w:t>☐ Safeguarding lead/deputy contact details available</w:t>
      </w:r>
    </w:p>
    <w:p w14:paraId="4EA3FC83" w14:textId="77777777" w:rsidR="001E5AA4" w:rsidRDefault="00334715">
      <w:pPr>
        <w:pStyle w:val="ListBullet"/>
        <w:spacing w:after="40"/>
        <w:ind w:left="317"/>
      </w:pPr>
      <w:r>
        <w:t>☐ Communication and emergency arrangements checked</w:t>
      </w:r>
    </w:p>
    <w:p w14:paraId="041B0EED" w14:textId="77777777" w:rsidR="001E5AA4" w:rsidRDefault="00334715">
      <w:pPr>
        <w:pStyle w:val="ListBullet"/>
        <w:spacing w:after="40"/>
        <w:ind w:left="317"/>
      </w:pPr>
      <w:r>
        <w:t>☐ Any safeguarding concern from the walk recorded and reported before close-out</w:t>
      </w:r>
    </w:p>
    <w:tbl>
      <w:tblPr>
        <w:tblStyle w:val="TableGrid"/>
        <w:tblW w:w="0" w:type="auto"/>
        <w:jc w:val="center"/>
        <w:tblLook w:val="04A0" w:firstRow="1" w:lastRow="0" w:firstColumn="1" w:lastColumn="0" w:noHBand="0" w:noVBand="1"/>
      </w:tblPr>
      <w:tblGrid>
        <w:gridCol w:w="10368"/>
      </w:tblGrid>
      <w:tr w:rsidR="001E5AA4" w14:paraId="481CF54F" w14:textId="77777777">
        <w:trPr>
          <w:jc w:val="center"/>
        </w:trPr>
        <w:tc>
          <w:tcPr>
            <w:tcW w:w="10368" w:type="dxa"/>
            <w:shd w:val="clear" w:color="auto" w:fill="D9D9D9"/>
            <w:vAlign w:val="center"/>
          </w:tcPr>
          <w:p w14:paraId="1D184BB4" w14:textId="77777777" w:rsidR="001E5AA4" w:rsidRDefault="00334715">
            <w:r>
              <w:rPr>
                <w:b/>
                <w:sz w:val="21"/>
              </w:rPr>
              <w:t>15. DOCUMENT REVIEW</w:t>
            </w:r>
          </w:p>
        </w:tc>
      </w:tr>
    </w:tbl>
    <w:p w14:paraId="19FBA507" w14:textId="7D0BAC63" w:rsidR="001E5AA4" w:rsidRDefault="00334715">
      <w:pPr>
        <w:spacing w:after="80"/>
      </w:pPr>
      <w:r>
        <w:t>This procedure should be reviewed regularly and after any significant safeguarding incident, change in T</w:t>
      </w:r>
      <w:r w:rsidR="00FF1C44">
        <w:t>een Yompers</w:t>
      </w:r>
      <w:r>
        <w:t xml:space="preserve"> activities, or change to relevant </w:t>
      </w:r>
      <w:proofErr w:type="spellStart"/>
      <w:r>
        <w:t>organisational</w:t>
      </w:r>
      <w:proofErr w:type="spellEnd"/>
      <w:r>
        <w:t>/statutory safeguarding guidance.</w:t>
      </w:r>
    </w:p>
    <w:p w14:paraId="65F6C266" w14:textId="19DBC933" w:rsidR="001E5AA4" w:rsidRDefault="00334715">
      <w:r>
        <w:rPr>
          <w:b/>
        </w:rPr>
        <w:t>Approved by:</w:t>
      </w:r>
      <w:r w:rsidR="00AC2BB6">
        <w:rPr>
          <w:b/>
        </w:rPr>
        <w:t xml:space="preserve"> </w:t>
      </w:r>
      <w:r w:rsidR="00D07B97">
        <w:rPr>
          <w:b/>
        </w:rPr>
        <w:t>Tom Bayliss</w:t>
      </w:r>
      <w:r>
        <w:t xml:space="preserve">    </w:t>
      </w:r>
      <w:r>
        <w:rPr>
          <w:b/>
        </w:rPr>
        <w:t>Date:</w:t>
      </w:r>
      <w:r w:rsidR="00D07B97">
        <w:rPr>
          <w:b/>
        </w:rPr>
        <w:t xml:space="preserve"> 16/8/26</w:t>
      </w:r>
    </w:p>
    <w:p w14:paraId="468CC07C" w14:textId="743AA4D4" w:rsidR="001E5AA4" w:rsidRDefault="00334715">
      <w:r>
        <w:rPr>
          <w:b/>
        </w:rPr>
        <w:t xml:space="preserve">Signature: </w:t>
      </w:r>
      <w:r w:rsidR="00D07B97">
        <w:t>T bayliss</w:t>
      </w:r>
      <w:r>
        <w:t xml:space="preserve">    </w:t>
      </w:r>
      <w:r>
        <w:rPr>
          <w:b/>
        </w:rPr>
        <w:t xml:space="preserve">Next review: </w:t>
      </w:r>
      <w:r w:rsidR="00133CD8">
        <w:t>when required</w:t>
      </w:r>
    </w:p>
    <w:sectPr w:rsidR="001E5AA4" w:rsidSect="00034616">
      <w:footerReference w:type="default" r:id="rId9"/>
      <w:pgSz w:w="12240" w:h="15840"/>
      <w:pgMar w:top="648" w:right="936" w:bottom="72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EAE161" w14:textId="77777777" w:rsidR="00A87DC4" w:rsidRDefault="00A87DC4">
      <w:pPr>
        <w:spacing w:after="0" w:line="240" w:lineRule="auto"/>
      </w:pPr>
      <w:r>
        <w:separator/>
      </w:r>
    </w:p>
  </w:endnote>
  <w:endnote w:type="continuationSeparator" w:id="0">
    <w:p w14:paraId="308C13C5" w14:textId="77777777" w:rsidR="00A87DC4" w:rsidRDefault="00A87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896BAC" w14:textId="77777777" w:rsidR="001E5AA4" w:rsidRDefault="00334715">
    <w:pPr>
      <w:pStyle w:val="Footer"/>
      <w:jc w:val="center"/>
    </w:pPr>
    <w:r>
      <w:rPr>
        <w:sz w:val="14"/>
      </w:rPr>
      <w:t>TRAIL CREW | Powered by Commando Mindset | Safeguarding &amp; Child Protection Procedure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A443C4" w14:textId="77777777" w:rsidR="00A87DC4" w:rsidRDefault="00A87DC4">
      <w:pPr>
        <w:spacing w:after="0" w:line="240" w:lineRule="auto"/>
      </w:pPr>
      <w:r>
        <w:separator/>
      </w:r>
    </w:p>
  </w:footnote>
  <w:footnote w:type="continuationSeparator" w:id="0">
    <w:p w14:paraId="779BF215" w14:textId="77777777" w:rsidR="00A87DC4" w:rsidRDefault="00A87D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7971535">
    <w:abstractNumId w:val="8"/>
  </w:num>
  <w:num w:numId="2" w16cid:durableId="975715821">
    <w:abstractNumId w:val="6"/>
  </w:num>
  <w:num w:numId="3" w16cid:durableId="522089124">
    <w:abstractNumId w:val="5"/>
  </w:num>
  <w:num w:numId="4" w16cid:durableId="1200817727">
    <w:abstractNumId w:val="4"/>
  </w:num>
  <w:num w:numId="5" w16cid:durableId="1787430798">
    <w:abstractNumId w:val="7"/>
  </w:num>
  <w:num w:numId="6" w16cid:durableId="911156491">
    <w:abstractNumId w:val="3"/>
  </w:num>
  <w:num w:numId="7" w16cid:durableId="1144856498">
    <w:abstractNumId w:val="2"/>
  </w:num>
  <w:num w:numId="8" w16cid:durableId="376053770">
    <w:abstractNumId w:val="1"/>
  </w:num>
  <w:num w:numId="9" w16cid:durableId="16032272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5BDA"/>
    <w:rsid w:val="00133CD8"/>
    <w:rsid w:val="0015074B"/>
    <w:rsid w:val="001E5AA4"/>
    <w:rsid w:val="00237E72"/>
    <w:rsid w:val="0029639D"/>
    <w:rsid w:val="002A7C91"/>
    <w:rsid w:val="00326F90"/>
    <w:rsid w:val="00334715"/>
    <w:rsid w:val="00472C77"/>
    <w:rsid w:val="005C470F"/>
    <w:rsid w:val="006851E9"/>
    <w:rsid w:val="007D42AB"/>
    <w:rsid w:val="008C652C"/>
    <w:rsid w:val="00942725"/>
    <w:rsid w:val="00942C4E"/>
    <w:rsid w:val="0097611D"/>
    <w:rsid w:val="00A87DC4"/>
    <w:rsid w:val="00AA1D8D"/>
    <w:rsid w:val="00AC2BB6"/>
    <w:rsid w:val="00B47730"/>
    <w:rsid w:val="00B54081"/>
    <w:rsid w:val="00C15BD2"/>
    <w:rsid w:val="00C85083"/>
    <w:rsid w:val="00CB0664"/>
    <w:rsid w:val="00CB5A1E"/>
    <w:rsid w:val="00D07B97"/>
    <w:rsid w:val="00DB721F"/>
    <w:rsid w:val="00E43900"/>
    <w:rsid w:val="00F0191E"/>
    <w:rsid w:val="00FC693F"/>
    <w:rsid w:val="00FF1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B31225"/>
  <w14:defaultImageDpi w14:val="300"/>
  <w15:docId w15:val="{55BEAC58-19DA-9049-8416-E52B987C1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1565</Words>
  <Characters>8922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 bayliss</cp:lastModifiedBy>
  <cp:revision>21</cp:revision>
  <dcterms:created xsi:type="dcterms:W3CDTF">2026-08-11T13:49:00Z</dcterms:created>
  <dcterms:modified xsi:type="dcterms:W3CDTF">2026-08-16T13:35:00Z</dcterms:modified>
  <cp:category/>
</cp:coreProperties>
</file>